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DA" w:rsidRDefault="004F36A4">
      <w:r>
        <w:rPr>
          <w:noProof/>
          <w:lang w:eastAsia="ru-RU"/>
        </w:rPr>
        <w:drawing>
          <wp:inline distT="0" distB="0" distL="0" distR="0">
            <wp:extent cx="5932805" cy="8403590"/>
            <wp:effectExtent l="0" t="0" r="0" b="0"/>
            <wp:docPr id="1" name="Рисунок 1" descr="C:\Users\Мария\Desktop\новый Конкурс Поставка мазута пос. Палатка\Приказ об утверждении закупочной документац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новый Конкурс Поставка мазута пос. Палатка\Приказ об утверждении закупочной документации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40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7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7CD"/>
    <w:rsid w:val="004F36A4"/>
    <w:rsid w:val="005178DA"/>
    <w:rsid w:val="00EE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6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vppoEnZW6S2tjqme8GSU0ILGwqWE+Qvf0p0xG+wns5o=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o6qrwCW7kUuWkNqAGLKYCsJ5Ku3xgFycXr/FGmXf+NA=</DigestValue>
    </Reference>
  </SignedInfo>
  <SignatureValue>9XkckXz6RI5xEu9qfb4AonQdudcLMKiF74Jy9ewTFiv/oq+WNmykyQpIIFBvyMK3
o6PvjMhYKtz4C4Vz+Q0fLw==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Pqol/v22KVevT0ZGaHwV4qa2OQc=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LI9KDUKnSPuQlqD2nnbJxOMt1Ck=</DigestValue>
      </Reference>
      <Reference URI="/word/settings.xml?ContentType=application/vnd.openxmlformats-officedocument.wordprocessingml.settings+xml">
        <DigestMethod Algorithm="http://www.w3.org/2000/09/xmldsig#sha1"/>
        <DigestValue>fyVQhuOgpFuqpBd4avp//biE/yI=</DigestValue>
      </Reference>
      <Reference URI="/word/styles.xml?ContentType=application/vnd.openxmlformats-officedocument.wordprocessingml.styles+xml">
        <DigestMethod Algorithm="http://www.w3.org/2000/09/xmldsig#sha1"/>
        <DigestValue>dcGK2O6sZkPTpxk9RR0Zpa8zRNw=</DigestValue>
      </Reference>
      <Reference URI="/word/stylesWithEffects.xml?ContentType=application/vnd.ms-word.stylesWithEffects+xml">
        <DigestMethod Algorithm="http://www.w3.org/2000/09/xmldsig#sha1"/>
        <DigestValue>y2XxRSqRgj+AhHB26XRNQOf0SiI=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2014-07-24T05:37:12Z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2014-07-24T05:37:12Z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2014-07-24T05:35:00Z</dcterms:created>
  <dcterms:modified xsi:type="dcterms:W3CDTF">2014-07-24T05:35:00Z</dcterms:modified>
</cp:coreProperties>
</file>